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C9" w:rsidRDefault="00755BC9" w:rsidP="00544942">
      <w:pPr>
        <w:spacing w:before="360" w:after="24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533650" cy="133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DB" w:rsidRDefault="003A08DB" w:rsidP="003A08DB">
      <w:pPr>
        <w:spacing w:before="360" w:after="240"/>
        <w:rPr>
          <w:b/>
        </w:rPr>
      </w:pPr>
      <w:r>
        <w:rPr>
          <w:b/>
        </w:rPr>
        <w:t xml:space="preserve">г. </w:t>
      </w:r>
      <w:r w:rsidR="007C47C7">
        <w:rPr>
          <w:b/>
        </w:rPr>
        <w:t>Коломна</w:t>
      </w:r>
      <w:r>
        <w:rPr>
          <w:b/>
        </w:rPr>
        <w:t xml:space="preserve">, </w:t>
      </w:r>
      <w:r w:rsidR="007C47C7">
        <w:rPr>
          <w:b/>
        </w:rPr>
        <w:t>18ноября</w:t>
      </w:r>
      <w:r>
        <w:rPr>
          <w:b/>
        </w:rPr>
        <w:t xml:space="preserve"> 2019 г. </w:t>
      </w:r>
    </w:p>
    <w:p w:rsidR="007633E4" w:rsidRDefault="003A08DB" w:rsidP="00544942">
      <w:pPr>
        <w:spacing w:before="360" w:after="240"/>
        <w:rPr>
          <w:b/>
        </w:rPr>
      </w:pPr>
      <w:r>
        <w:rPr>
          <w:b/>
        </w:rPr>
        <w:t>П</w:t>
      </w:r>
      <w:r w:rsidR="00544942" w:rsidRPr="00581A6C">
        <w:rPr>
          <w:b/>
        </w:rPr>
        <w:t>рограмма семинара</w:t>
      </w:r>
      <w:r w:rsidR="00D276AE">
        <w:rPr>
          <w:b/>
        </w:rPr>
        <w:t xml:space="preserve"> «Санитарная безопасность в индустрии красоты»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903"/>
      </w:tblGrid>
      <w:tr w:rsidR="00544942" w:rsidRPr="00C83346" w:rsidTr="00544942">
        <w:tc>
          <w:tcPr>
            <w:tcW w:w="1668" w:type="dxa"/>
          </w:tcPr>
          <w:p w:rsidR="00544942" w:rsidRPr="00C83346" w:rsidRDefault="00010B6A" w:rsidP="00CE6EA3">
            <w:r>
              <w:t>0</w:t>
            </w:r>
            <w:r w:rsidR="00CE6EA3">
              <w:t>9</w:t>
            </w:r>
            <w:r w:rsidR="00252C72">
              <w:t>.00</w:t>
            </w:r>
            <w:r>
              <w:t xml:space="preserve"> – </w:t>
            </w:r>
            <w:r w:rsidRPr="00073868">
              <w:t>0</w:t>
            </w:r>
            <w:r w:rsidR="003A08DB">
              <w:t>9</w:t>
            </w:r>
            <w:r>
              <w:t>.</w:t>
            </w:r>
            <w:r w:rsidR="00B6254B">
              <w:t>30</w:t>
            </w:r>
          </w:p>
        </w:tc>
        <w:tc>
          <w:tcPr>
            <w:tcW w:w="7903" w:type="dxa"/>
          </w:tcPr>
          <w:p w:rsidR="00544942" w:rsidRPr="00C83346" w:rsidRDefault="00544942" w:rsidP="00603D11">
            <w:r>
              <w:t>Регистрация участников</w:t>
            </w:r>
          </w:p>
        </w:tc>
      </w:tr>
      <w:tr w:rsidR="00544942" w:rsidRPr="00C83346" w:rsidTr="00603D11">
        <w:tc>
          <w:tcPr>
            <w:tcW w:w="9571" w:type="dxa"/>
            <w:gridSpan w:val="2"/>
          </w:tcPr>
          <w:p w:rsidR="00252C72" w:rsidRPr="00252C72" w:rsidRDefault="00544942" w:rsidP="00603D11">
            <w:pPr>
              <w:rPr>
                <w:b/>
                <w:color w:val="31849B" w:themeColor="accent5" w:themeShade="BF"/>
              </w:rPr>
            </w:pPr>
            <w:r w:rsidRPr="00252C72">
              <w:rPr>
                <w:b/>
                <w:color w:val="31849B" w:themeColor="accent5" w:themeShade="BF"/>
              </w:rPr>
              <w:t xml:space="preserve">Часть 1. </w:t>
            </w:r>
            <w:r w:rsidR="00252C72" w:rsidRPr="00252C72">
              <w:rPr>
                <w:b/>
                <w:color w:val="31849B" w:themeColor="accent5" w:themeShade="BF"/>
              </w:rPr>
              <w:t>Санитарная безопасность в индустрии красоты</w:t>
            </w:r>
          </w:p>
          <w:p w:rsidR="00252C72" w:rsidRPr="00C83346" w:rsidRDefault="00252C72" w:rsidP="00252C72">
            <w:pPr>
              <w:rPr>
                <w:b/>
              </w:rPr>
            </w:pPr>
          </w:p>
        </w:tc>
      </w:tr>
      <w:tr w:rsidR="00544942" w:rsidRPr="00C83346" w:rsidTr="00544942">
        <w:tc>
          <w:tcPr>
            <w:tcW w:w="1668" w:type="dxa"/>
          </w:tcPr>
          <w:p w:rsidR="00544942" w:rsidRPr="00C83346" w:rsidRDefault="00010B6A" w:rsidP="00B02511">
            <w:r>
              <w:t>0</w:t>
            </w:r>
            <w:r w:rsidR="003A08DB">
              <w:t>9.</w:t>
            </w:r>
            <w:r w:rsidR="00B6254B">
              <w:t>30</w:t>
            </w:r>
            <w:r>
              <w:t>–</w:t>
            </w:r>
            <w:r w:rsidR="00544942" w:rsidRPr="00C83346">
              <w:t xml:space="preserve"> 1</w:t>
            </w:r>
            <w:r w:rsidR="00252C72">
              <w:t>1</w:t>
            </w:r>
            <w:r>
              <w:t>.</w:t>
            </w:r>
            <w:r w:rsidR="00B6254B">
              <w:t>15</w:t>
            </w:r>
          </w:p>
        </w:tc>
        <w:tc>
          <w:tcPr>
            <w:tcW w:w="7903" w:type="dxa"/>
          </w:tcPr>
          <w:p w:rsidR="00544942" w:rsidRPr="007257DA" w:rsidRDefault="00252C72" w:rsidP="00603D11">
            <w:pPr>
              <w:rPr>
                <w:b/>
                <w:i/>
              </w:rPr>
            </w:pPr>
            <w:r w:rsidRPr="007257DA">
              <w:rPr>
                <w:b/>
                <w:i/>
              </w:rPr>
              <w:t>Спикер: врач-эпидемиолог, юрист по здравоохранному</w:t>
            </w:r>
            <w:r w:rsidR="00B02511">
              <w:rPr>
                <w:b/>
                <w:i/>
              </w:rPr>
              <w:t xml:space="preserve"> и предпринимательскому</w:t>
            </w:r>
            <w:r w:rsidRPr="007257DA">
              <w:rPr>
                <w:b/>
                <w:i/>
              </w:rPr>
              <w:t xml:space="preserve"> праву Дмитрий Петухов</w:t>
            </w:r>
          </w:p>
        </w:tc>
      </w:tr>
      <w:tr w:rsidR="00252C72" w:rsidRPr="00C83346" w:rsidTr="00544942">
        <w:tc>
          <w:tcPr>
            <w:tcW w:w="1668" w:type="dxa"/>
          </w:tcPr>
          <w:p w:rsidR="00252C72" w:rsidRPr="00C83346" w:rsidRDefault="00252C72" w:rsidP="00D15EB9"/>
        </w:tc>
        <w:tc>
          <w:tcPr>
            <w:tcW w:w="7903" w:type="dxa"/>
          </w:tcPr>
          <w:p w:rsidR="00252C72" w:rsidRPr="00C83346" w:rsidRDefault="00B02511" w:rsidP="00603D11">
            <w:r>
              <w:t>Санитарные правила. Объяснение всех аспектов и последние изменения</w:t>
            </w:r>
          </w:p>
        </w:tc>
      </w:tr>
      <w:tr w:rsidR="007257DA" w:rsidRPr="00C83346" w:rsidTr="00544942">
        <w:tc>
          <w:tcPr>
            <w:tcW w:w="1668" w:type="dxa"/>
          </w:tcPr>
          <w:p w:rsidR="007257DA" w:rsidRPr="009C0962" w:rsidRDefault="007257DA" w:rsidP="00603D11"/>
        </w:tc>
        <w:tc>
          <w:tcPr>
            <w:tcW w:w="7903" w:type="dxa"/>
          </w:tcPr>
          <w:p w:rsidR="007257DA" w:rsidRPr="00C83346" w:rsidRDefault="00B02511" w:rsidP="00603D11">
            <w:r>
              <w:t>Нормативная документация и внутренний документооборот</w:t>
            </w:r>
          </w:p>
        </w:tc>
      </w:tr>
      <w:tr w:rsidR="003D4BD2" w:rsidRPr="00C83346" w:rsidTr="00544942">
        <w:tc>
          <w:tcPr>
            <w:tcW w:w="1668" w:type="dxa"/>
          </w:tcPr>
          <w:p w:rsidR="003D4BD2" w:rsidRPr="009C0962" w:rsidRDefault="003D4BD2" w:rsidP="00603D11"/>
        </w:tc>
        <w:tc>
          <w:tcPr>
            <w:tcW w:w="7903" w:type="dxa"/>
          </w:tcPr>
          <w:p w:rsidR="003D4BD2" w:rsidRDefault="00B02511" w:rsidP="00603D11">
            <w:r>
              <w:t>Салон красоты глазами проверяющих: алгоритм проведения проверки, контрольные точки, распространенные нарушения и штрафы.</w:t>
            </w:r>
          </w:p>
        </w:tc>
      </w:tr>
      <w:tr w:rsidR="00E24B64" w:rsidRPr="00C83346" w:rsidTr="00E24B64">
        <w:trPr>
          <w:trHeight w:val="274"/>
        </w:trPr>
        <w:tc>
          <w:tcPr>
            <w:tcW w:w="9571" w:type="dxa"/>
            <w:gridSpan w:val="2"/>
          </w:tcPr>
          <w:p w:rsidR="00E24B64" w:rsidRPr="00252C72" w:rsidRDefault="00E24B64" w:rsidP="00E24B64">
            <w:pPr>
              <w:rPr>
                <w:b/>
                <w:color w:val="31849B" w:themeColor="accent5" w:themeShade="BF"/>
              </w:rPr>
            </w:pPr>
            <w:r w:rsidRPr="00252C72">
              <w:rPr>
                <w:b/>
                <w:color w:val="31849B" w:themeColor="accent5" w:themeShade="BF"/>
              </w:rPr>
              <w:t xml:space="preserve">Часть </w:t>
            </w:r>
            <w:r>
              <w:rPr>
                <w:b/>
                <w:color w:val="31849B" w:themeColor="accent5" w:themeShade="BF"/>
              </w:rPr>
              <w:t>2</w:t>
            </w:r>
            <w:r w:rsidRPr="00252C72">
              <w:rPr>
                <w:b/>
                <w:color w:val="31849B" w:themeColor="accent5" w:themeShade="BF"/>
              </w:rPr>
              <w:t xml:space="preserve">. </w:t>
            </w:r>
            <w:r>
              <w:rPr>
                <w:b/>
                <w:color w:val="31849B" w:themeColor="accent5" w:themeShade="BF"/>
              </w:rPr>
              <w:t xml:space="preserve"> Практикум. </w:t>
            </w:r>
            <w:r w:rsidRPr="00252C72">
              <w:rPr>
                <w:b/>
                <w:color w:val="31849B" w:themeColor="accent5" w:themeShade="BF"/>
              </w:rPr>
              <w:t>Санитарная безопасность в индустрии красоты</w:t>
            </w:r>
          </w:p>
          <w:p w:rsidR="00E24B64" w:rsidRPr="00E50B46" w:rsidRDefault="00E24B64" w:rsidP="00603D11">
            <w:pPr>
              <w:rPr>
                <w:b/>
                <w:i/>
              </w:rPr>
            </w:pPr>
          </w:p>
        </w:tc>
      </w:tr>
      <w:tr w:rsidR="007257DA" w:rsidRPr="00C83346" w:rsidTr="00544942">
        <w:tc>
          <w:tcPr>
            <w:tcW w:w="1668" w:type="dxa"/>
          </w:tcPr>
          <w:p w:rsidR="007257DA" w:rsidRDefault="007257DA" w:rsidP="00B02511">
            <w:r>
              <w:t>11.</w:t>
            </w:r>
            <w:r w:rsidR="00B6254B">
              <w:t>15</w:t>
            </w:r>
            <w:r>
              <w:t>-13.</w:t>
            </w:r>
            <w:r w:rsidR="00B6254B">
              <w:t>15</w:t>
            </w:r>
          </w:p>
        </w:tc>
        <w:tc>
          <w:tcPr>
            <w:tcW w:w="7903" w:type="dxa"/>
          </w:tcPr>
          <w:p w:rsidR="007257DA" w:rsidRPr="00E50B46" w:rsidRDefault="007257DA" w:rsidP="00603D11">
            <w:pPr>
              <w:rPr>
                <w:b/>
                <w:i/>
              </w:rPr>
            </w:pPr>
            <w:r w:rsidRPr="00E50B46">
              <w:rPr>
                <w:b/>
                <w:i/>
              </w:rPr>
              <w:t xml:space="preserve">Спикер: </w:t>
            </w:r>
            <w:r w:rsidR="00B02511">
              <w:rPr>
                <w:b/>
                <w:i/>
              </w:rPr>
              <w:t xml:space="preserve">ведущий </w:t>
            </w:r>
            <w:r w:rsidRPr="00E50B46">
              <w:rPr>
                <w:b/>
                <w:i/>
              </w:rPr>
              <w:t>специалист компании «Чистовье»</w:t>
            </w:r>
          </w:p>
        </w:tc>
      </w:tr>
      <w:tr w:rsidR="00D25ED4" w:rsidRPr="00C83346" w:rsidTr="00544942">
        <w:tc>
          <w:tcPr>
            <w:tcW w:w="1668" w:type="dxa"/>
          </w:tcPr>
          <w:p w:rsidR="00D25ED4" w:rsidRDefault="00D25ED4" w:rsidP="00603D11"/>
        </w:tc>
        <w:tc>
          <w:tcPr>
            <w:tcW w:w="7903" w:type="dxa"/>
          </w:tcPr>
          <w:p w:rsidR="00D25ED4" w:rsidRDefault="00E24B64" w:rsidP="00603D11">
            <w:r>
              <w:t>Как правильно разводить рабочие растворы и обрабатывать рабочие инструменты (дезинфекция, ПСО, стерилизация)</w:t>
            </w:r>
          </w:p>
        </w:tc>
      </w:tr>
      <w:tr w:rsidR="00E24B64" w:rsidRPr="00C83346" w:rsidTr="00544942">
        <w:tc>
          <w:tcPr>
            <w:tcW w:w="1668" w:type="dxa"/>
          </w:tcPr>
          <w:p w:rsidR="00E24B64" w:rsidRPr="00C83346" w:rsidRDefault="00E24B64" w:rsidP="00D25ED4"/>
        </w:tc>
        <w:tc>
          <w:tcPr>
            <w:tcW w:w="7903" w:type="dxa"/>
          </w:tcPr>
          <w:p w:rsidR="00E24B64" w:rsidRDefault="00E24B64" w:rsidP="00603D11">
            <w:r>
              <w:t>Ка правильно хранить инструменты</w:t>
            </w:r>
          </w:p>
        </w:tc>
      </w:tr>
      <w:tr w:rsidR="00544942" w:rsidRPr="00C83346" w:rsidTr="00544942">
        <w:tc>
          <w:tcPr>
            <w:tcW w:w="1668" w:type="dxa"/>
          </w:tcPr>
          <w:p w:rsidR="00544942" w:rsidRPr="00C83346" w:rsidRDefault="00544942" w:rsidP="00D25ED4"/>
        </w:tc>
        <w:tc>
          <w:tcPr>
            <w:tcW w:w="7903" w:type="dxa"/>
          </w:tcPr>
          <w:p w:rsidR="00544942" w:rsidRPr="00C83346" w:rsidRDefault="007257DA" w:rsidP="00603D11">
            <w:r>
              <w:t>Как</w:t>
            </w:r>
            <w:r w:rsidR="008F78D8">
              <w:t>ие журналы по дезрежиму нужны и как их</w:t>
            </w:r>
            <w:r>
              <w:t xml:space="preserve"> правильно заполн</w:t>
            </w:r>
            <w:r w:rsidR="003D4BD2">
              <w:t>ять</w:t>
            </w:r>
          </w:p>
        </w:tc>
      </w:tr>
      <w:tr w:rsidR="00544942" w:rsidRPr="00C83346" w:rsidTr="00544942">
        <w:tc>
          <w:tcPr>
            <w:tcW w:w="1668" w:type="dxa"/>
          </w:tcPr>
          <w:p w:rsidR="00544942" w:rsidRPr="00C83346" w:rsidRDefault="00544942" w:rsidP="00603D11"/>
        </w:tc>
        <w:tc>
          <w:tcPr>
            <w:tcW w:w="7903" w:type="dxa"/>
          </w:tcPr>
          <w:p w:rsidR="00544942" w:rsidRPr="00C83346" w:rsidRDefault="00E50B46" w:rsidP="00603D11">
            <w:r>
              <w:t xml:space="preserve">Мастер на дому: риски и собственная безопасность при проведении процедур. </w:t>
            </w:r>
          </w:p>
        </w:tc>
      </w:tr>
      <w:tr w:rsidR="00CE6EA3" w:rsidRPr="00C83346" w:rsidTr="00544942">
        <w:tc>
          <w:tcPr>
            <w:tcW w:w="1668" w:type="dxa"/>
          </w:tcPr>
          <w:p w:rsidR="00CE6EA3" w:rsidRPr="009C0962" w:rsidRDefault="00CE6EA3" w:rsidP="00D15EB9">
            <w:r>
              <w:t>1</w:t>
            </w:r>
            <w:r w:rsidR="00E50B46">
              <w:t>3</w:t>
            </w:r>
            <w:r>
              <w:t>.</w:t>
            </w:r>
            <w:r w:rsidR="00E24B64">
              <w:t>15</w:t>
            </w:r>
            <w:r>
              <w:t xml:space="preserve"> – 1</w:t>
            </w:r>
            <w:r w:rsidR="00E24B64">
              <w:t>4</w:t>
            </w:r>
            <w:r>
              <w:t>.</w:t>
            </w:r>
            <w:r w:rsidR="00E24B64">
              <w:t>00</w:t>
            </w:r>
          </w:p>
        </w:tc>
        <w:tc>
          <w:tcPr>
            <w:tcW w:w="7903" w:type="dxa"/>
          </w:tcPr>
          <w:p w:rsidR="00CE6EA3" w:rsidRPr="00C83346" w:rsidRDefault="00CE6EA3" w:rsidP="008F3585">
            <w:r>
              <w:t>Кофе-брейк</w:t>
            </w:r>
          </w:p>
        </w:tc>
      </w:tr>
      <w:tr w:rsidR="00CE6EA3" w:rsidRPr="00C83346" w:rsidTr="00603D11">
        <w:tc>
          <w:tcPr>
            <w:tcW w:w="9571" w:type="dxa"/>
            <w:gridSpan w:val="2"/>
          </w:tcPr>
          <w:p w:rsidR="00E50B46" w:rsidRPr="00755BC9" w:rsidRDefault="00CE6EA3" w:rsidP="00E50B46">
            <w:pPr>
              <w:rPr>
                <w:b/>
                <w:color w:val="31849B" w:themeColor="accent5" w:themeShade="BF"/>
              </w:rPr>
            </w:pPr>
            <w:r w:rsidRPr="00755BC9">
              <w:rPr>
                <w:b/>
                <w:color w:val="31849B" w:themeColor="accent5" w:themeShade="BF"/>
              </w:rPr>
              <w:t xml:space="preserve">Часть 2. </w:t>
            </w:r>
            <w:r w:rsidR="00E50B46" w:rsidRPr="00755BC9">
              <w:rPr>
                <w:b/>
                <w:color w:val="31849B" w:themeColor="accent5" w:themeShade="BF"/>
              </w:rPr>
              <w:t>Решения для эффективного и безопасного бизнеса.</w:t>
            </w:r>
          </w:p>
          <w:p w:rsidR="00CE6EA3" w:rsidRPr="00755BC9" w:rsidRDefault="00CE6EA3" w:rsidP="00603D11">
            <w:pPr>
              <w:rPr>
                <w:b/>
                <w:color w:val="31849B" w:themeColor="accent5" w:themeShade="BF"/>
              </w:rPr>
            </w:pPr>
          </w:p>
        </w:tc>
      </w:tr>
      <w:tr w:rsidR="00E50B46" w:rsidRPr="00C83346" w:rsidTr="00544942">
        <w:tc>
          <w:tcPr>
            <w:tcW w:w="1668" w:type="dxa"/>
          </w:tcPr>
          <w:p w:rsidR="00E50B46" w:rsidRPr="00C83346" w:rsidRDefault="00E50B46" w:rsidP="00E50B46">
            <w:r>
              <w:t>1</w:t>
            </w:r>
            <w:r w:rsidR="00E24B64">
              <w:t>4.00</w:t>
            </w:r>
            <w:r>
              <w:t xml:space="preserve"> – 1</w:t>
            </w:r>
            <w:r w:rsidR="00E24B64">
              <w:t>5.00</w:t>
            </w:r>
          </w:p>
        </w:tc>
        <w:tc>
          <w:tcPr>
            <w:tcW w:w="7903" w:type="dxa"/>
          </w:tcPr>
          <w:p w:rsidR="00E50B46" w:rsidRPr="00E50B46" w:rsidRDefault="00E50B46" w:rsidP="00E50B46">
            <w:pPr>
              <w:rPr>
                <w:b/>
                <w:i/>
              </w:rPr>
            </w:pPr>
            <w:r w:rsidRPr="00E50B46">
              <w:rPr>
                <w:b/>
                <w:i/>
              </w:rPr>
              <w:t xml:space="preserve">Спикер: </w:t>
            </w:r>
            <w:r w:rsidR="00B02511">
              <w:rPr>
                <w:b/>
                <w:i/>
              </w:rPr>
              <w:t xml:space="preserve">ведущий </w:t>
            </w:r>
            <w:r w:rsidR="00B02511" w:rsidRPr="00E50B46">
              <w:rPr>
                <w:b/>
                <w:i/>
              </w:rPr>
              <w:t>специалист компании «Чистовье»</w:t>
            </w:r>
          </w:p>
        </w:tc>
      </w:tr>
      <w:tr w:rsidR="00E50B46" w:rsidRPr="00C83346" w:rsidTr="00544942">
        <w:tc>
          <w:tcPr>
            <w:tcW w:w="1668" w:type="dxa"/>
          </w:tcPr>
          <w:p w:rsidR="00E50B46" w:rsidRPr="00C83346" w:rsidRDefault="00E50B46" w:rsidP="00E50B46"/>
        </w:tc>
        <w:tc>
          <w:tcPr>
            <w:tcW w:w="7903" w:type="dxa"/>
          </w:tcPr>
          <w:p w:rsidR="00E50B46" w:rsidRDefault="00EC624D" w:rsidP="00E50B46">
            <w:r>
              <w:t>Потерянные деньги. Где их теряют салоны красоты</w:t>
            </w:r>
          </w:p>
        </w:tc>
      </w:tr>
      <w:tr w:rsidR="00E50B46" w:rsidRPr="00C83346" w:rsidTr="00544942">
        <w:tc>
          <w:tcPr>
            <w:tcW w:w="1668" w:type="dxa"/>
          </w:tcPr>
          <w:p w:rsidR="00E50B46" w:rsidRPr="00C83346" w:rsidRDefault="00E50B46" w:rsidP="00E50B46"/>
        </w:tc>
        <w:tc>
          <w:tcPr>
            <w:tcW w:w="7903" w:type="dxa"/>
          </w:tcPr>
          <w:p w:rsidR="00E50B46" w:rsidRDefault="00EC624D" w:rsidP="00E50B46">
            <w:r>
              <w:t>Как организовать учет расходных материалов</w:t>
            </w:r>
          </w:p>
        </w:tc>
      </w:tr>
      <w:tr w:rsidR="00E50B46" w:rsidRPr="00C83346" w:rsidTr="00544942">
        <w:tc>
          <w:tcPr>
            <w:tcW w:w="1668" w:type="dxa"/>
          </w:tcPr>
          <w:p w:rsidR="00E50B46" w:rsidRPr="00C83346" w:rsidRDefault="00E50B46" w:rsidP="00E50B46"/>
        </w:tc>
        <w:tc>
          <w:tcPr>
            <w:tcW w:w="7903" w:type="dxa"/>
          </w:tcPr>
          <w:p w:rsidR="00E50B46" w:rsidRPr="00C83346" w:rsidRDefault="00EC624D" w:rsidP="00E50B46">
            <w:r>
              <w:t>Как правильно рассчитать себестоимость процедур</w:t>
            </w:r>
          </w:p>
        </w:tc>
      </w:tr>
      <w:tr w:rsidR="00E50B46" w:rsidRPr="00C83346" w:rsidTr="00544942">
        <w:tc>
          <w:tcPr>
            <w:tcW w:w="1668" w:type="dxa"/>
          </w:tcPr>
          <w:p w:rsidR="00E50B46" w:rsidRDefault="00E50B46" w:rsidP="00E50B46">
            <w:r>
              <w:t>1</w:t>
            </w:r>
            <w:r w:rsidR="00EC624D">
              <w:t>5</w:t>
            </w:r>
            <w:r>
              <w:t>.</w:t>
            </w:r>
            <w:r w:rsidR="00EC624D">
              <w:t>0</w:t>
            </w:r>
            <w:r>
              <w:t>0 – 17.</w:t>
            </w:r>
            <w:r w:rsidR="00EC624D">
              <w:t>3</w:t>
            </w:r>
            <w:r>
              <w:t>0</w:t>
            </w:r>
          </w:p>
        </w:tc>
        <w:tc>
          <w:tcPr>
            <w:tcW w:w="7903" w:type="dxa"/>
          </w:tcPr>
          <w:p w:rsidR="00E50B46" w:rsidRDefault="00EC624D" w:rsidP="00E50B46">
            <w:r w:rsidRPr="007257DA">
              <w:rPr>
                <w:b/>
                <w:i/>
              </w:rPr>
              <w:t xml:space="preserve">Спикер: </w:t>
            </w:r>
            <w:r w:rsidR="00B02511" w:rsidRPr="007257DA">
              <w:rPr>
                <w:b/>
                <w:i/>
              </w:rPr>
              <w:t>врач-эпидемиолог, юрист по здравоохранному</w:t>
            </w:r>
            <w:r w:rsidR="00B02511">
              <w:rPr>
                <w:b/>
                <w:i/>
              </w:rPr>
              <w:t xml:space="preserve"> и предпринимательскому</w:t>
            </w:r>
            <w:r w:rsidR="00B02511" w:rsidRPr="007257DA">
              <w:rPr>
                <w:b/>
                <w:i/>
              </w:rPr>
              <w:t xml:space="preserve"> праву Дмитрий Петухов</w:t>
            </w:r>
          </w:p>
        </w:tc>
      </w:tr>
      <w:tr w:rsidR="003D4BD2" w:rsidRPr="00C83346" w:rsidTr="00544942">
        <w:tc>
          <w:tcPr>
            <w:tcW w:w="1668" w:type="dxa"/>
            <w:vMerge w:val="restart"/>
          </w:tcPr>
          <w:p w:rsidR="003D4BD2" w:rsidRDefault="003D4BD2" w:rsidP="00E50B46"/>
        </w:tc>
        <w:tc>
          <w:tcPr>
            <w:tcW w:w="7903" w:type="dxa"/>
          </w:tcPr>
          <w:p w:rsidR="003D4BD2" w:rsidRPr="00E24B64" w:rsidRDefault="003D4BD2" w:rsidP="00E50B46">
            <w:r w:rsidRPr="00E24B64">
              <w:t>Защита прав потребителей и потребительский экстремизм</w:t>
            </w:r>
          </w:p>
        </w:tc>
      </w:tr>
      <w:tr w:rsidR="003D4BD2" w:rsidRPr="00C83346" w:rsidTr="00544942">
        <w:tc>
          <w:tcPr>
            <w:tcW w:w="1668" w:type="dxa"/>
            <w:vMerge/>
          </w:tcPr>
          <w:p w:rsidR="003D4BD2" w:rsidRDefault="003D4BD2" w:rsidP="00E50B46"/>
        </w:tc>
        <w:tc>
          <w:tcPr>
            <w:tcW w:w="7903" w:type="dxa"/>
          </w:tcPr>
          <w:p w:rsidR="003D4BD2" w:rsidRPr="00E24B64" w:rsidRDefault="009210A0" w:rsidP="00755BC9">
            <w:r>
              <w:t>Гражданские споры в салоне красоты</w:t>
            </w:r>
          </w:p>
        </w:tc>
      </w:tr>
      <w:tr w:rsidR="00755BC9" w:rsidRPr="00C83346" w:rsidTr="00544942">
        <w:tc>
          <w:tcPr>
            <w:tcW w:w="1668" w:type="dxa"/>
          </w:tcPr>
          <w:p w:rsidR="00755BC9" w:rsidRDefault="00755BC9" w:rsidP="00E50B46">
            <w:r>
              <w:t>17.30 – 18.00</w:t>
            </w:r>
          </w:p>
        </w:tc>
        <w:tc>
          <w:tcPr>
            <w:tcW w:w="7903" w:type="dxa"/>
          </w:tcPr>
          <w:p w:rsidR="00755BC9" w:rsidRPr="00755BC9" w:rsidRDefault="00755BC9" w:rsidP="00755BC9">
            <w:pPr>
              <w:rPr>
                <w:b/>
              </w:rPr>
            </w:pPr>
            <w:r w:rsidRPr="00755BC9">
              <w:rPr>
                <w:b/>
                <w:color w:val="31849B" w:themeColor="accent5" w:themeShade="BF"/>
              </w:rPr>
              <w:t>Общее фото. Вручение сертификатов</w:t>
            </w:r>
          </w:p>
        </w:tc>
      </w:tr>
    </w:tbl>
    <w:p w:rsidR="00E24B64" w:rsidRDefault="00E24B64" w:rsidP="00E24B64">
      <w:pPr>
        <w:suppressAutoHyphens w:val="0"/>
        <w:spacing w:line="330" w:lineRule="atLeast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</w:p>
    <w:p w:rsidR="00E24B64" w:rsidRDefault="00E24B64" w:rsidP="00E24B64">
      <w:pPr>
        <w:suppressAutoHyphens w:val="0"/>
        <w:spacing w:line="330" w:lineRule="atLeast"/>
        <w:rPr>
          <w:rFonts w:asciiTheme="minorHAnsi" w:hAnsiTheme="minorHAnsi"/>
        </w:rPr>
      </w:pPr>
      <w:r w:rsidRPr="00FD2AC3">
        <w:rPr>
          <w:rFonts w:asciiTheme="minorHAnsi" w:hAnsiTheme="minorHAnsi"/>
          <w:b/>
          <w:color w:val="31849B" w:themeColor="accent5" w:themeShade="BF"/>
          <w:sz w:val="28"/>
          <w:szCs w:val="28"/>
        </w:rPr>
        <w:t>Обращаться по телефону</w:t>
      </w:r>
      <w:r>
        <w:rPr>
          <w:rFonts w:asciiTheme="minorHAnsi" w:hAnsiTheme="minorHAnsi"/>
        </w:rPr>
        <w:t>:</w:t>
      </w:r>
    </w:p>
    <w:p w:rsidR="00E24B64" w:rsidRPr="00E24B64" w:rsidRDefault="00E24B64" w:rsidP="00E24B64">
      <w:pPr>
        <w:suppressAutoHyphens w:val="0"/>
        <w:spacing w:line="330" w:lineRule="atLeast"/>
      </w:pPr>
      <w:r>
        <w:t xml:space="preserve">Компания </w:t>
      </w:r>
      <w:r w:rsidR="003D7544">
        <w:t>«</w:t>
      </w:r>
      <w:r w:rsidR="007C47C7">
        <w:t>Проф</w:t>
      </w:r>
      <w:r w:rsidR="00A652AD">
        <w:t>сервис</w:t>
      </w:r>
      <w:r w:rsidR="003D7544">
        <w:t>»</w:t>
      </w:r>
    </w:p>
    <w:p w:rsidR="009210A0" w:rsidRPr="007D313D" w:rsidRDefault="007D313D" w:rsidP="009210A0">
      <w:pPr>
        <w:suppressAutoHyphens w:val="0"/>
        <w:spacing w:line="330" w:lineRule="atLeast"/>
        <w:rPr>
          <w:b/>
          <w:bCs/>
        </w:rPr>
      </w:pPr>
      <w:r w:rsidRPr="007D313D">
        <w:rPr>
          <w:rStyle w:val="wmi-callto"/>
          <w:b/>
          <w:bCs/>
        </w:rPr>
        <w:t>+ 7-985-270-83-44;</w:t>
      </w:r>
      <w:r w:rsidRPr="007D313D">
        <w:rPr>
          <w:b/>
          <w:bCs/>
        </w:rPr>
        <w:t>+7 (</w:t>
      </w:r>
      <w:r w:rsidRPr="007D313D">
        <w:rPr>
          <w:rStyle w:val="wmi-callto"/>
          <w:b/>
          <w:bCs/>
        </w:rPr>
        <w:t>495) 120-65-55</w:t>
      </w:r>
      <w:bookmarkStart w:id="0" w:name="_GoBack"/>
      <w:bookmarkEnd w:id="0"/>
    </w:p>
    <w:sectPr w:rsidR="009210A0" w:rsidRPr="007D313D" w:rsidSect="00755BC9">
      <w:pgSz w:w="11906" w:h="16838"/>
      <w:pgMar w:top="720" w:right="720" w:bottom="720" w:left="720" w:header="11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BFB" w:rsidRDefault="00850BFB" w:rsidP="00EA6E42">
      <w:r>
        <w:separator/>
      </w:r>
    </w:p>
  </w:endnote>
  <w:endnote w:type="continuationSeparator" w:id="1">
    <w:p w:rsidR="00850BFB" w:rsidRDefault="00850BFB" w:rsidP="00EA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mo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BFB" w:rsidRDefault="00850BFB" w:rsidP="00EA6E42">
      <w:r>
        <w:separator/>
      </w:r>
    </w:p>
  </w:footnote>
  <w:footnote w:type="continuationSeparator" w:id="1">
    <w:p w:rsidR="00850BFB" w:rsidRDefault="00850BFB" w:rsidP="00EA6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B083E96"/>
    <w:multiLevelType w:val="hybridMultilevel"/>
    <w:tmpl w:val="A2229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2531BD"/>
    <w:multiLevelType w:val="multilevel"/>
    <w:tmpl w:val="DBBE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E33D6"/>
    <w:multiLevelType w:val="hybridMultilevel"/>
    <w:tmpl w:val="8AC08C9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2D9"/>
    <w:rsid w:val="00010B6A"/>
    <w:rsid w:val="00051C3B"/>
    <w:rsid w:val="00073868"/>
    <w:rsid w:val="000C378A"/>
    <w:rsid w:val="00100629"/>
    <w:rsid w:val="001413D0"/>
    <w:rsid w:val="001E1925"/>
    <w:rsid w:val="002258FE"/>
    <w:rsid w:val="00252C72"/>
    <w:rsid w:val="00256A70"/>
    <w:rsid w:val="00260955"/>
    <w:rsid w:val="002B025C"/>
    <w:rsid w:val="00301DB8"/>
    <w:rsid w:val="003A08DB"/>
    <w:rsid w:val="003B0B54"/>
    <w:rsid w:val="003D4BD2"/>
    <w:rsid w:val="003D7544"/>
    <w:rsid w:val="003E7245"/>
    <w:rsid w:val="00416D45"/>
    <w:rsid w:val="00491D42"/>
    <w:rsid w:val="004B23DA"/>
    <w:rsid w:val="004D68BE"/>
    <w:rsid w:val="0052792B"/>
    <w:rsid w:val="00544942"/>
    <w:rsid w:val="005503BE"/>
    <w:rsid w:val="00581776"/>
    <w:rsid w:val="005F4402"/>
    <w:rsid w:val="00611A1E"/>
    <w:rsid w:val="006228A9"/>
    <w:rsid w:val="00652096"/>
    <w:rsid w:val="007257DA"/>
    <w:rsid w:val="00742528"/>
    <w:rsid w:val="00755BC9"/>
    <w:rsid w:val="007633E4"/>
    <w:rsid w:val="007C47C7"/>
    <w:rsid w:val="007D313D"/>
    <w:rsid w:val="00850BFB"/>
    <w:rsid w:val="008645F5"/>
    <w:rsid w:val="00891F29"/>
    <w:rsid w:val="008970FE"/>
    <w:rsid w:val="008E57D2"/>
    <w:rsid w:val="008F78D8"/>
    <w:rsid w:val="00905D91"/>
    <w:rsid w:val="009210A0"/>
    <w:rsid w:val="00922922"/>
    <w:rsid w:val="00925737"/>
    <w:rsid w:val="00927B77"/>
    <w:rsid w:val="00982621"/>
    <w:rsid w:val="009D248D"/>
    <w:rsid w:val="00A652AD"/>
    <w:rsid w:val="00AE6992"/>
    <w:rsid w:val="00B02511"/>
    <w:rsid w:val="00B22400"/>
    <w:rsid w:val="00B37D09"/>
    <w:rsid w:val="00B6254B"/>
    <w:rsid w:val="00B62D7D"/>
    <w:rsid w:val="00C0562A"/>
    <w:rsid w:val="00C73E00"/>
    <w:rsid w:val="00CE18EB"/>
    <w:rsid w:val="00CE6EA3"/>
    <w:rsid w:val="00D15EB9"/>
    <w:rsid w:val="00D25ED4"/>
    <w:rsid w:val="00D276AE"/>
    <w:rsid w:val="00D35756"/>
    <w:rsid w:val="00D632D9"/>
    <w:rsid w:val="00D77AD2"/>
    <w:rsid w:val="00D84722"/>
    <w:rsid w:val="00D96F50"/>
    <w:rsid w:val="00DA7094"/>
    <w:rsid w:val="00DC0301"/>
    <w:rsid w:val="00DC5346"/>
    <w:rsid w:val="00DD7813"/>
    <w:rsid w:val="00DE0709"/>
    <w:rsid w:val="00DF022D"/>
    <w:rsid w:val="00E24B64"/>
    <w:rsid w:val="00E32826"/>
    <w:rsid w:val="00E407FB"/>
    <w:rsid w:val="00E50B46"/>
    <w:rsid w:val="00E849B1"/>
    <w:rsid w:val="00E84BF3"/>
    <w:rsid w:val="00EA6E42"/>
    <w:rsid w:val="00EB2AE0"/>
    <w:rsid w:val="00EC624D"/>
    <w:rsid w:val="00F069B3"/>
    <w:rsid w:val="00F5072A"/>
    <w:rsid w:val="00F77146"/>
    <w:rsid w:val="00FA29E8"/>
    <w:rsid w:val="00FF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9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E6992"/>
    <w:pPr>
      <w:keepNext/>
      <w:numPr>
        <w:numId w:val="1"/>
      </w:numPr>
      <w:jc w:val="both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49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E6992"/>
    <w:rPr>
      <w:rFonts w:ascii="Symbol" w:hAnsi="Symbol" w:cs="Symbol"/>
    </w:rPr>
  </w:style>
  <w:style w:type="character" w:customStyle="1" w:styleId="Absatz-Standardschriftart">
    <w:name w:val="Absatz-Standardschriftart"/>
    <w:rsid w:val="00AE6992"/>
  </w:style>
  <w:style w:type="character" w:customStyle="1" w:styleId="WW8Num1z0">
    <w:name w:val="WW8Num1z0"/>
    <w:rsid w:val="00AE6992"/>
    <w:rPr>
      <w:rFonts w:ascii="Symbol" w:hAnsi="Symbol" w:cs="Symbol"/>
    </w:rPr>
  </w:style>
  <w:style w:type="character" w:customStyle="1" w:styleId="10">
    <w:name w:val="Основной шрифт абзаца1"/>
    <w:rsid w:val="00AE6992"/>
  </w:style>
  <w:style w:type="character" w:customStyle="1" w:styleId="a3">
    <w:name w:val="Верхний колонтитул Знак"/>
    <w:rsid w:val="00AE6992"/>
    <w:rPr>
      <w:sz w:val="24"/>
      <w:szCs w:val="24"/>
    </w:rPr>
  </w:style>
  <w:style w:type="character" w:customStyle="1" w:styleId="a4">
    <w:name w:val="Нижний колонтитул Знак"/>
    <w:uiPriority w:val="99"/>
    <w:rsid w:val="00AE6992"/>
    <w:rPr>
      <w:sz w:val="24"/>
      <w:szCs w:val="24"/>
    </w:rPr>
  </w:style>
  <w:style w:type="paragraph" w:customStyle="1" w:styleId="11">
    <w:name w:val="Заголовок1"/>
    <w:basedOn w:val="a"/>
    <w:next w:val="a5"/>
    <w:rsid w:val="00AE6992"/>
    <w:pPr>
      <w:keepNext/>
      <w:spacing w:before="240" w:after="120"/>
    </w:pPr>
    <w:rPr>
      <w:rFonts w:ascii="Arimo" w:eastAsia="Droid Sans Fallback" w:hAnsi="Arimo" w:cs="DejaVu Sans"/>
      <w:sz w:val="28"/>
      <w:szCs w:val="28"/>
    </w:rPr>
  </w:style>
  <w:style w:type="paragraph" w:styleId="a5">
    <w:name w:val="Body Text"/>
    <w:basedOn w:val="a"/>
    <w:rsid w:val="00AE6992"/>
    <w:pPr>
      <w:spacing w:after="120"/>
    </w:pPr>
  </w:style>
  <w:style w:type="paragraph" w:styleId="a6">
    <w:name w:val="List"/>
    <w:basedOn w:val="a5"/>
    <w:rsid w:val="00AE6992"/>
    <w:rPr>
      <w:rFonts w:cs="DejaVu Sans"/>
    </w:rPr>
  </w:style>
  <w:style w:type="paragraph" w:styleId="a7">
    <w:name w:val="caption"/>
    <w:basedOn w:val="a"/>
    <w:qFormat/>
    <w:rsid w:val="00AE6992"/>
    <w:pPr>
      <w:suppressLineNumbers/>
      <w:spacing w:before="120" w:after="120"/>
    </w:pPr>
    <w:rPr>
      <w:rFonts w:cs="DejaVu Sans"/>
      <w:i/>
      <w:iCs/>
    </w:rPr>
  </w:style>
  <w:style w:type="paragraph" w:customStyle="1" w:styleId="12">
    <w:name w:val="Указатель1"/>
    <w:basedOn w:val="a"/>
    <w:rsid w:val="00AE6992"/>
    <w:pPr>
      <w:suppressLineNumbers/>
    </w:pPr>
    <w:rPr>
      <w:rFonts w:cs="DejaVu Sans"/>
    </w:rPr>
  </w:style>
  <w:style w:type="paragraph" w:styleId="a8">
    <w:name w:val="header"/>
    <w:basedOn w:val="a"/>
    <w:rsid w:val="00AE6992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rsid w:val="00AE6992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AE6992"/>
    <w:pPr>
      <w:suppressLineNumbers/>
    </w:pPr>
  </w:style>
  <w:style w:type="paragraph" w:customStyle="1" w:styleId="ab">
    <w:name w:val="Заголовок таблицы"/>
    <w:basedOn w:val="aa"/>
    <w:rsid w:val="00AE6992"/>
    <w:pPr>
      <w:jc w:val="center"/>
    </w:pPr>
    <w:rPr>
      <w:b/>
      <w:bCs/>
    </w:rPr>
  </w:style>
  <w:style w:type="table" w:styleId="ac">
    <w:name w:val="Table Grid"/>
    <w:basedOn w:val="a1"/>
    <w:uiPriority w:val="59"/>
    <w:rsid w:val="00FF4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258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58FE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4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449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wmi-callto">
    <w:name w:val="wmi-callto"/>
    <w:basedOn w:val="a0"/>
    <w:rsid w:val="003D7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ПОСТАВКИ ТОВАРА №_______</vt:lpstr>
      <vt:lpstr>ДОГОВОР ПОСТАВКИ ТОВАРА №_______</vt:lpstr>
    </vt:vector>
  </TitlesOfParts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 №_______</dc:title>
  <dc:creator>м</dc:creator>
  <cp:lastModifiedBy>870</cp:lastModifiedBy>
  <cp:revision>6</cp:revision>
  <cp:lastPrinted>2017-12-22T08:54:00Z</cp:lastPrinted>
  <dcterms:created xsi:type="dcterms:W3CDTF">2019-08-23T10:19:00Z</dcterms:created>
  <dcterms:modified xsi:type="dcterms:W3CDTF">2019-08-26T10:55:00Z</dcterms:modified>
</cp:coreProperties>
</file>